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A5" w:rsidRPr="00E33EB3" w:rsidRDefault="00E33EB3" w:rsidP="00F029A5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</w:pPr>
      <w:bookmarkStart w:id="0" w:name="_GoBack"/>
      <w:bookmarkEnd w:id="0"/>
      <w:r w:rsidRPr="00E33EB3"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  <w:t>Send an expanded abstract to</w:t>
      </w:r>
      <w:r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  <w:t xml:space="preserve"> </w:t>
      </w:r>
      <w:hyperlink r:id="rId5" w:history="1">
        <w:r w:rsidR="00F029A5" w:rsidRPr="00E33EB3">
          <w:rPr>
            <w:rFonts w:ascii="Open Sans" w:eastAsia="Times New Roman" w:hAnsi="Open Sans" w:cs="Open Sans"/>
            <w:color w:val="E73059"/>
            <w:sz w:val="24"/>
            <w:szCs w:val="24"/>
            <w:u w:val="single"/>
            <w:lang w:val="en-US" w:eastAsia="pt-BR"/>
          </w:rPr>
          <w:t>congressosesceducacao@sescrio.org.br</w:t>
        </w:r>
      </w:hyperlink>
    </w:p>
    <w:p w:rsidR="00F029A5" w:rsidRPr="00E33EB3" w:rsidRDefault="00F029A5" w:rsidP="00F029A5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</w:pPr>
    </w:p>
    <w:p w:rsidR="00E33EB3" w:rsidRPr="00E33EB3" w:rsidRDefault="00E33EB3" w:rsidP="00E33EB3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</w:pPr>
      <w:r w:rsidRPr="00E33EB3"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  <w:t xml:space="preserve"> (Brazilian Portuguese) Put in the subject:</w:t>
      </w:r>
    </w:p>
    <w:p w:rsidR="00E33EB3" w:rsidRPr="00E33EB3" w:rsidRDefault="00E33EB3" w:rsidP="00E33EB3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</w:pPr>
      <w:r w:rsidRPr="00E33EB3"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  <w:t>PAPER SUBMISSION FOR THE II WORLD EDUCATION CONGRESS SESC RJ: "</w:t>
      </w:r>
      <w:r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  <w:t>THIS SCHOOL CALLED LIFE</w:t>
      </w:r>
      <w:r w:rsidRPr="00E33EB3"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  <w:t>"</w:t>
      </w:r>
    </w:p>
    <w:p w:rsidR="00E33EB3" w:rsidRPr="00E33EB3" w:rsidRDefault="00E33EB3" w:rsidP="00E33EB3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</w:pPr>
      <w:r w:rsidRPr="00E33EB3"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  <w:t>The file must be attached in Word format (.doc or .</w:t>
      </w:r>
      <w:proofErr w:type="spellStart"/>
      <w:r w:rsidRPr="00E33EB3"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  <w:t>docx</w:t>
      </w:r>
      <w:proofErr w:type="spellEnd"/>
      <w:r w:rsidRPr="00E33EB3"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  <w:t>). File name: SESC author's first and last name.</w:t>
      </w:r>
    </w:p>
    <w:p w:rsidR="00F029A5" w:rsidRDefault="00E33EB3" w:rsidP="00E33EB3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</w:pPr>
      <w:r w:rsidRPr="00E33EB3"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  <w:t>TEXTS THAT DON'T COMPLY WITH THE GUIDELINES INDICATED ABOVE WILL NOT BE ASSESSED.</w:t>
      </w:r>
    </w:p>
    <w:p w:rsidR="00E33EB3" w:rsidRPr="00E33EB3" w:rsidRDefault="00E33EB3" w:rsidP="00E33EB3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</w:pPr>
    </w:p>
    <w:p w:rsidR="00E33EB3" w:rsidRPr="00E33EB3" w:rsidRDefault="00E33EB3" w:rsidP="00E33EB3">
      <w:pPr>
        <w:shd w:val="clear" w:color="auto" w:fill="FFFFFF"/>
        <w:spacing w:after="570" w:line="450" w:lineRule="atLeast"/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</w:pPr>
      <w:r w:rsidRPr="00E33EB3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(</w:t>
      </w:r>
      <w:proofErr w:type="spellStart"/>
      <w:r w:rsidRPr="00E33EB3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Brazilian</w:t>
      </w:r>
      <w:proofErr w:type="spellEnd"/>
      <w:r w:rsidRPr="00E33EB3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 xml:space="preserve"> </w:t>
      </w:r>
      <w:proofErr w:type="spellStart"/>
      <w:r w:rsidRPr="00E33EB3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Portuguese</w:t>
      </w:r>
      <w:proofErr w:type="spellEnd"/>
      <w:r w:rsidRPr="00E33EB3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) ATTENTION:</w:t>
      </w:r>
    </w:p>
    <w:p w:rsidR="00E33EB3" w:rsidRDefault="00E33EB3" w:rsidP="00F029A5">
      <w:pPr>
        <w:numPr>
          <w:ilvl w:val="0"/>
          <w:numId w:val="1"/>
        </w:numPr>
        <w:shd w:val="clear" w:color="auto" w:fill="FFFFFF"/>
        <w:spacing w:after="570" w:line="450" w:lineRule="atLeast"/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</w:pPr>
      <w:r w:rsidRPr="00E33EB3">
        <w:rPr>
          <w:rFonts w:ascii="Open Sans" w:eastAsia="Times New Roman" w:hAnsi="Open Sans" w:cs="Open Sans"/>
          <w:color w:val="000000"/>
          <w:sz w:val="24"/>
          <w:szCs w:val="24"/>
          <w:lang w:eastAsia="pt-BR"/>
        </w:rPr>
        <w:t>NO REGISTRATION FEE WILL BE CHARGED FOR PARTICIPANTS WITHOUT SUBMISSION OF PAPERS.</w:t>
      </w:r>
    </w:p>
    <w:p w:rsidR="00E33EB3" w:rsidRPr="00E33EB3" w:rsidRDefault="00E33EB3" w:rsidP="00F029A5">
      <w:pPr>
        <w:numPr>
          <w:ilvl w:val="0"/>
          <w:numId w:val="1"/>
        </w:numPr>
        <w:shd w:val="clear" w:color="auto" w:fill="FFFFFF"/>
        <w:spacing w:after="570" w:line="450" w:lineRule="atLeast"/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</w:pPr>
      <w:r w:rsidRPr="00E33EB3"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  <w:t xml:space="preserve">Participants who </w:t>
      </w:r>
      <w:r w:rsidR="00872C0C"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  <w:t>had</w:t>
      </w:r>
      <w:r w:rsidRPr="00E33EB3"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  <w:t xml:space="preserve"> papers ACCEPTED for presentation in the Dialog Sessions must pay a fee of R$50.00 (fifty </w:t>
      </w:r>
      <w:r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  <w:t xml:space="preserve">Brazilian </w:t>
      </w:r>
      <w:proofErr w:type="spellStart"/>
      <w:r w:rsidRPr="00E33EB3"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  <w:t>reais</w:t>
      </w:r>
      <w:proofErr w:type="spellEnd"/>
      <w:r w:rsidRPr="00E33EB3"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  <w:t>), by means of a bank slip that will be sent with the acceptance letter.</w:t>
      </w:r>
    </w:p>
    <w:p w:rsidR="00E33EB3" w:rsidRPr="00E33EB3" w:rsidRDefault="00E33EB3" w:rsidP="00E33EB3">
      <w:pPr>
        <w:numPr>
          <w:ilvl w:val="0"/>
          <w:numId w:val="1"/>
        </w:numPr>
        <w:shd w:val="clear" w:color="auto" w:fill="FFFFFF"/>
        <w:spacing w:after="570" w:line="450" w:lineRule="atLeast"/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</w:pPr>
      <w:r w:rsidRPr="00E33EB3"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  <w:t xml:space="preserve">Participants linked to partner universities that </w:t>
      </w:r>
      <w:r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  <w:t>had</w:t>
      </w:r>
      <w:r w:rsidRPr="00E33EB3">
        <w:rPr>
          <w:rFonts w:ascii="Open Sans" w:eastAsia="Times New Roman" w:hAnsi="Open Sans" w:cs="Open Sans"/>
          <w:color w:val="000000"/>
          <w:sz w:val="24"/>
          <w:szCs w:val="24"/>
          <w:lang w:val="en-US" w:eastAsia="pt-BR"/>
        </w:rPr>
        <w:t xml:space="preserve"> papers ACCEPTED for presentation in the Dialog Sessions WILL NOT PAY REGISTRATION FEE.</w:t>
      </w:r>
    </w:p>
    <w:p w:rsidR="00B26E7A" w:rsidRPr="00E33EB3" w:rsidRDefault="00B26E7A">
      <w:pPr>
        <w:rPr>
          <w:lang w:val="en-US"/>
        </w:rPr>
      </w:pPr>
    </w:p>
    <w:sectPr w:rsidR="00B26E7A" w:rsidRPr="00E33EB3" w:rsidSect="00257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269B"/>
    <w:multiLevelType w:val="multilevel"/>
    <w:tmpl w:val="8972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29A5"/>
    <w:rsid w:val="00257F0F"/>
    <w:rsid w:val="00872C0C"/>
    <w:rsid w:val="00995ACC"/>
    <w:rsid w:val="00B26E7A"/>
    <w:rsid w:val="00E33EB3"/>
    <w:rsid w:val="00F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9285D-2B5E-42CB-B027-642A1328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0F"/>
  </w:style>
  <w:style w:type="paragraph" w:styleId="Ttulo2">
    <w:name w:val="heading 2"/>
    <w:basedOn w:val="Normal"/>
    <w:link w:val="Ttulo2Char"/>
    <w:uiPriority w:val="9"/>
    <w:qFormat/>
    <w:rsid w:val="00F02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029A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29A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02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80">
          <w:marLeft w:val="0"/>
          <w:marRight w:val="0"/>
          <w:marTop w:val="0"/>
          <w:marBottom w:val="540"/>
          <w:divBdr>
            <w:top w:val="single" w:sz="6" w:space="30" w:color="FC053C"/>
            <w:left w:val="single" w:sz="6" w:space="30" w:color="FC053C"/>
            <w:bottom w:val="single" w:sz="6" w:space="30" w:color="FC053C"/>
            <w:right w:val="single" w:sz="6" w:space="30" w:color="FC053C"/>
          </w:divBdr>
        </w:div>
        <w:div w:id="7440304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gressosesceducacao@sescrio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Priscila de Azeredo Andrade</cp:lastModifiedBy>
  <cp:revision>2</cp:revision>
  <dcterms:created xsi:type="dcterms:W3CDTF">2021-09-20T20:19:00Z</dcterms:created>
  <dcterms:modified xsi:type="dcterms:W3CDTF">2021-09-20T20:19:00Z</dcterms:modified>
</cp:coreProperties>
</file>